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:rsidR="00C27B23" w:rsidRPr="0041405A" w:rsidRDefault="00026128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>
        <w:rPr>
          <w:rFonts w:ascii="Titillium" w:hAnsi="Titillium"/>
          <w:sz w:val="20"/>
          <w:szCs w:val="20"/>
        </w:rPr>
        <w:t>28/06/2021</w:t>
      </w:r>
    </w:p>
    <w:p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:rsidR="00C27B23" w:rsidRPr="0041405A" w:rsidRDefault="00026128" w:rsidP="00713BFD">
      <w:pPr>
        <w:tabs>
          <w:tab w:val="left" w:pos="0"/>
        </w:tabs>
        <w:spacing w:after="0" w:line="360" w:lineRule="auto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Non esistono uffici periferici</w:t>
      </w:r>
    </w:p>
    <w:p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verifica dell’attività svolta dal Responsabile della</w:t>
      </w:r>
      <w:r w:rsidR="007A107C" w:rsidRPr="0041405A">
        <w:rPr>
          <w:rFonts w:ascii="Titillium" w:hAnsi="Titillium"/>
          <w:sz w:val="20"/>
          <w:szCs w:val="20"/>
        </w:rPr>
        <w:t xml:space="preserve"> preve</w:t>
      </w:r>
      <w:r w:rsidR="00713BFD" w:rsidRPr="0041405A">
        <w:rPr>
          <w:rFonts w:ascii="Titillium" w:hAnsi="Titillium"/>
          <w:sz w:val="20"/>
          <w:szCs w:val="20"/>
        </w:rPr>
        <w:t>nzione della corruzione e della</w:t>
      </w:r>
      <w:r w:rsidRPr="0041405A">
        <w:rPr>
          <w:rFonts w:ascii="Titillium" w:hAnsi="Titillium"/>
          <w:sz w:val="20"/>
          <w:szCs w:val="20"/>
        </w:rPr>
        <w:t xml:space="preserve"> trasparenza per riscontrare l’adempimento degli obblighi di pubblicazione;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esame della documentazione e delle banche dati relative ai dati oggetto di attestazione;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trasmissione dei dati;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pubblicazione dei dati;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:rsidR="00026128" w:rsidRPr="00026128" w:rsidRDefault="00026128">
      <w:pPr>
        <w:spacing w:line="360" w:lineRule="auto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Si evidenzia ancora una volta la gravosità degli adempimenti che mettono a rischio la normale attività di gestione degli uffici e dei servizi, già fortemente compromessa dalla carenza di personale.</w:t>
      </w:r>
    </w:p>
    <w:p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:rsidR="00026128" w:rsidRPr="0041405A" w:rsidRDefault="00026128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=====================</w:t>
      </w:r>
      <w:bookmarkStart w:id="0" w:name="_GoBack"/>
      <w:bookmarkEnd w:id="0"/>
    </w:p>
    <w:sectPr w:rsidR="00026128" w:rsidRPr="0041405A">
      <w:headerReference w:type="default" r:id="rId9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06A" w:rsidRDefault="0060106A">
      <w:pPr>
        <w:spacing w:after="0" w:line="240" w:lineRule="auto"/>
      </w:pPr>
      <w:r>
        <w:separator/>
      </w:r>
    </w:p>
  </w:endnote>
  <w:endnote w:type="continuationSeparator" w:id="0">
    <w:p w:rsidR="0060106A" w:rsidRDefault="0060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06A" w:rsidRDefault="0060106A">
      <w:pPr>
        <w:spacing w:after="0" w:line="240" w:lineRule="auto"/>
      </w:pPr>
      <w:r>
        <w:separator/>
      </w:r>
    </w:p>
  </w:footnote>
  <w:footnote w:type="continuationSeparator" w:id="0">
    <w:p w:rsidR="0060106A" w:rsidRDefault="0060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687E4C92" wp14:editId="504C6424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206C" w:rsidRDefault="0085206C" w:rsidP="006E496C">
    <w:pPr>
      <w:pStyle w:val="Intestazione"/>
      <w:jc w:val="right"/>
      <w:rPr>
        <w:rFonts w:ascii="Garamond" w:hAnsi="Garamond"/>
        <w:b/>
      </w:rPr>
    </w:pPr>
  </w:p>
  <w:p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7B23"/>
    <w:rsid w:val="00026128"/>
    <w:rsid w:val="00040F20"/>
    <w:rsid w:val="000F2C0E"/>
    <w:rsid w:val="0016468A"/>
    <w:rsid w:val="00207355"/>
    <w:rsid w:val="0024134D"/>
    <w:rsid w:val="002C572E"/>
    <w:rsid w:val="003E1CF5"/>
    <w:rsid w:val="0041405A"/>
    <w:rsid w:val="00416AD0"/>
    <w:rsid w:val="0048249A"/>
    <w:rsid w:val="004833D5"/>
    <w:rsid w:val="004F18CD"/>
    <w:rsid w:val="0060106A"/>
    <w:rsid w:val="006E496C"/>
    <w:rsid w:val="007052EA"/>
    <w:rsid w:val="00713BFD"/>
    <w:rsid w:val="007A107C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548A4"/>
    <w:rsid w:val="00AF790D"/>
    <w:rsid w:val="00C27B23"/>
    <w:rsid w:val="00C32BE7"/>
    <w:rsid w:val="00D2749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9BAB5-1AD5-4EF4-A96C-29C2AC7F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utente</cp:lastModifiedBy>
  <cp:revision>3</cp:revision>
  <cp:lastPrinted>2021-06-22T07:38:00Z</cp:lastPrinted>
  <dcterms:created xsi:type="dcterms:W3CDTF">2021-06-28T09:27:00Z</dcterms:created>
  <dcterms:modified xsi:type="dcterms:W3CDTF">2021-06-28T09:28:00Z</dcterms:modified>
</cp:coreProperties>
</file>